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970"/>
      </w:tblGrid>
      <w:tr w:rsidR="00656AA2" w:rsidRPr="00A00C98" w14:paraId="672C9D3B" w14:textId="77777777" w:rsidTr="00CB31F7">
        <w:trPr>
          <w:trHeight w:val="670"/>
        </w:trPr>
        <w:tc>
          <w:tcPr>
            <w:tcW w:w="1129" w:type="dxa"/>
          </w:tcPr>
          <w:p w14:paraId="6F4A449D" w14:textId="77777777" w:rsidR="00656AA2" w:rsidRDefault="00656AA2" w:rsidP="00CB31F7">
            <w:pPr>
              <w:spacing w:line="276" w:lineRule="auto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598D699" wp14:editId="436D7037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0F372630" w14:textId="77777777" w:rsidR="00656AA2" w:rsidRPr="00A00C98" w:rsidRDefault="00656AA2" w:rsidP="00CB31F7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51C0A952" w14:textId="77777777" w:rsidR="00656AA2" w:rsidRPr="00A00C98" w:rsidRDefault="00656AA2" w:rsidP="00CB31F7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775/1a     734 01 Karviná-Ráj</w:t>
            </w:r>
          </w:p>
        </w:tc>
      </w:tr>
    </w:tbl>
    <w:p w14:paraId="7EA3E687" w14:textId="77777777" w:rsidR="00656AA2" w:rsidRPr="00F354AC" w:rsidRDefault="00656AA2">
      <w:pPr>
        <w:jc w:val="center"/>
        <w:rPr>
          <w:color w:val="CC0000"/>
          <w:sz w:val="20"/>
          <w:szCs w:val="20"/>
        </w:rPr>
      </w:pPr>
    </w:p>
    <w:p w14:paraId="00000001" w14:textId="2F44D4C9" w:rsidR="00A90E8C" w:rsidRDefault="00333FF2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 xml:space="preserve">Informace k platbám školného a stravného </w:t>
      </w:r>
    </w:p>
    <w:p w14:paraId="11A6D940" w14:textId="32182732" w:rsidR="00A350B1" w:rsidRDefault="00A350B1">
      <w:pPr>
        <w:jc w:val="center"/>
        <w:rPr>
          <w:color w:val="CC0000"/>
          <w:sz w:val="36"/>
          <w:szCs w:val="36"/>
        </w:rPr>
      </w:pPr>
      <w:r>
        <w:rPr>
          <w:color w:val="CC0000"/>
          <w:sz w:val="36"/>
          <w:szCs w:val="36"/>
        </w:rPr>
        <w:t xml:space="preserve">MŠ </w:t>
      </w:r>
      <w:r w:rsidR="00656AA2">
        <w:rPr>
          <w:color w:val="CC0000"/>
          <w:sz w:val="36"/>
          <w:szCs w:val="36"/>
        </w:rPr>
        <w:t>LOUKY</w:t>
      </w:r>
    </w:p>
    <w:p w14:paraId="00000003" w14:textId="77777777" w:rsidR="00A90E8C" w:rsidRDefault="00A90E8C">
      <w:pPr>
        <w:jc w:val="center"/>
        <w:rPr>
          <w:color w:val="CC0000"/>
          <w:sz w:val="36"/>
          <w:szCs w:val="36"/>
        </w:rPr>
      </w:pPr>
    </w:p>
    <w:p w14:paraId="00000004" w14:textId="77777777" w:rsidR="00A90E8C" w:rsidRDefault="00333FF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ŠKOLNÉ </w:t>
      </w:r>
    </w:p>
    <w:p w14:paraId="00000005" w14:textId="77777777" w:rsidR="00A90E8C" w:rsidRDefault="00A90E8C">
      <w:pPr>
        <w:jc w:val="both"/>
        <w:rPr>
          <w:sz w:val="28"/>
          <w:szCs w:val="28"/>
        </w:rPr>
      </w:pPr>
    </w:p>
    <w:p w14:paraId="00000007" w14:textId="6E4B9722" w:rsidR="00A90E8C" w:rsidRPr="00656AA2" w:rsidRDefault="00333FF2" w:rsidP="00DF13D6">
      <w:pPr>
        <w:jc w:val="both"/>
      </w:pPr>
      <w:r w:rsidRPr="00656AA2">
        <w:t xml:space="preserve">● školné </w:t>
      </w:r>
      <w:r w:rsidRPr="00656AA2">
        <w:rPr>
          <w:b/>
          <w:bCs/>
          <w:color w:val="E36C0A" w:themeColor="accent6" w:themeShade="BF"/>
        </w:rPr>
        <w:t>400,- Kč</w:t>
      </w:r>
      <w:r w:rsidRPr="00656AA2">
        <w:rPr>
          <w:color w:val="E36C0A" w:themeColor="accent6" w:themeShade="BF"/>
        </w:rPr>
        <w:t xml:space="preserve"> </w:t>
      </w:r>
      <w:r w:rsidRPr="00656AA2">
        <w:t xml:space="preserve">se hradí měsíčně </w:t>
      </w:r>
      <w:r w:rsidRPr="00656AA2">
        <w:rPr>
          <w:b/>
          <w:bCs/>
          <w:color w:val="984806" w:themeColor="accent6" w:themeShade="80"/>
        </w:rPr>
        <w:t>trvalým příkazem</w:t>
      </w:r>
      <w:r w:rsidRPr="00656AA2">
        <w:rPr>
          <w:color w:val="984806" w:themeColor="accent6" w:themeShade="80"/>
        </w:rPr>
        <w:t xml:space="preserve"> </w:t>
      </w:r>
      <w:r w:rsidRPr="00656AA2">
        <w:t xml:space="preserve">na účet </w:t>
      </w:r>
      <w:r w:rsidR="00DF13D6" w:rsidRPr="00F354AC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</w:p>
    <w:p w14:paraId="00000008" w14:textId="77777777" w:rsidR="00A90E8C" w:rsidRPr="00656AA2" w:rsidRDefault="00333FF2" w:rsidP="006639AB">
      <w:pPr>
        <w:jc w:val="both"/>
      </w:pPr>
      <w:r w:rsidRPr="00656AA2">
        <w:t xml:space="preserve">● </w:t>
      </w:r>
      <w:r w:rsidRPr="00656AA2">
        <w:rPr>
          <w:b/>
          <w:bCs/>
          <w:color w:val="31849B" w:themeColor="accent5" w:themeShade="BF"/>
        </w:rPr>
        <w:t>předškoláci a děti s odloženou školní docházkou</w:t>
      </w:r>
      <w:r w:rsidRPr="00656AA2">
        <w:rPr>
          <w:color w:val="31849B" w:themeColor="accent5" w:themeShade="BF"/>
        </w:rPr>
        <w:t xml:space="preserve"> </w:t>
      </w:r>
      <w:r w:rsidRPr="00656AA2">
        <w:t xml:space="preserve">školné </w:t>
      </w:r>
      <w:r w:rsidRPr="00656AA2">
        <w:rPr>
          <w:b/>
          <w:bCs/>
          <w:color w:val="31849B" w:themeColor="accent5" w:themeShade="BF"/>
        </w:rPr>
        <w:t xml:space="preserve">neplatí </w:t>
      </w:r>
    </w:p>
    <w:p w14:paraId="6B39CDF0" w14:textId="77777777" w:rsidR="00710948" w:rsidRDefault="00333FF2" w:rsidP="00710948">
      <w:pPr>
        <w:rPr>
          <w:b/>
          <w:bCs/>
        </w:rPr>
      </w:pPr>
      <w:r w:rsidRPr="00656AA2">
        <w:t xml:space="preserve">● </w:t>
      </w:r>
      <w:r w:rsidR="00710948" w:rsidRPr="00F06447">
        <w:rPr>
          <w:b/>
          <w:bCs/>
          <w:highlight w:val="lightGray"/>
        </w:rPr>
        <w:t>vždy uvádějte:</w:t>
      </w:r>
    </w:p>
    <w:p w14:paraId="239E72CA" w14:textId="78CD5171" w:rsidR="00710948" w:rsidRDefault="00710948" w:rsidP="00710948">
      <w:pPr>
        <w:rPr>
          <w:b/>
          <w:bCs/>
        </w:rPr>
      </w:pPr>
      <w:r>
        <w:t xml:space="preserve">                               </w:t>
      </w:r>
      <w:r w:rsidRPr="0041262C">
        <w:rPr>
          <w:b/>
          <w:bCs/>
        </w:rPr>
        <w:t>variabilní symbol</w:t>
      </w:r>
      <w:r>
        <w:rPr>
          <w:b/>
          <w:bCs/>
        </w:rPr>
        <w:t xml:space="preserve"> </w:t>
      </w:r>
      <w:r w:rsidRPr="0041262C">
        <w:rPr>
          <w:b/>
          <w:bCs/>
        </w:rPr>
        <w:t>:</w:t>
      </w:r>
      <w:r>
        <w:rPr>
          <w:b/>
          <w:bCs/>
        </w:rPr>
        <w:t xml:space="preserve">  </w:t>
      </w:r>
      <w:r w:rsidR="00DF13D6">
        <w:rPr>
          <w:b/>
          <w:bCs/>
          <w:color w:val="E36C0A" w:themeColor="accent6" w:themeShade="BF"/>
        </w:rPr>
        <w:t xml:space="preserve">333+ </w:t>
      </w:r>
      <w:r w:rsidR="00F354AC" w:rsidRPr="005E2AC5">
        <w:rPr>
          <w:b/>
          <w:bCs/>
          <w:color w:val="E36C0A" w:themeColor="accent6" w:themeShade="BF"/>
          <w:u w:val="single"/>
        </w:rPr>
        <w:t xml:space="preserve">prvních 6 čísel </w:t>
      </w:r>
      <w:r w:rsidR="00DF13D6">
        <w:rPr>
          <w:b/>
          <w:bCs/>
          <w:color w:val="E36C0A" w:themeColor="accent6" w:themeShade="BF"/>
          <w:u w:val="single"/>
        </w:rPr>
        <w:t xml:space="preserve">RČ </w:t>
      </w:r>
      <w:r w:rsidR="00DF13D6" w:rsidRPr="00DF13D6">
        <w:rPr>
          <w:b/>
          <w:bCs/>
          <w:color w:val="E36C0A" w:themeColor="accent6" w:themeShade="BF"/>
          <w:sz w:val="18"/>
          <w:szCs w:val="18"/>
          <w:u w:val="single"/>
        </w:rPr>
        <w:t>dítěte</w:t>
      </w:r>
      <w:r w:rsidR="00DF13D6" w:rsidRPr="00DF13D6">
        <w:rPr>
          <w:b/>
          <w:bCs/>
          <w:color w:val="E36C0A" w:themeColor="accent6" w:themeShade="BF"/>
          <w:sz w:val="20"/>
          <w:szCs w:val="20"/>
          <w:u w:val="single"/>
        </w:rPr>
        <w:t xml:space="preserve"> </w:t>
      </w:r>
      <w:r w:rsidR="00F354AC" w:rsidRPr="00DF13D6">
        <w:rPr>
          <w:b/>
          <w:bCs/>
          <w:color w:val="E36C0A" w:themeColor="accent6" w:themeShade="BF"/>
          <w:sz w:val="20"/>
          <w:szCs w:val="20"/>
          <w:u w:val="single"/>
        </w:rPr>
        <w:t>před lomítkem</w:t>
      </w:r>
      <w:r w:rsidR="00DF13D6">
        <w:rPr>
          <w:b/>
          <w:bCs/>
          <w:color w:val="E36C0A" w:themeColor="accent6" w:themeShade="BF"/>
          <w:u w:val="single"/>
        </w:rPr>
        <w:t xml:space="preserve">, </w:t>
      </w:r>
      <w:r w:rsidR="00DF13D6" w:rsidRPr="001720E8">
        <w:rPr>
          <w:u w:val="single"/>
        </w:rPr>
        <w:t xml:space="preserve">(př. </w:t>
      </w:r>
      <w:r w:rsidR="00DF13D6">
        <w:rPr>
          <w:u w:val="single"/>
        </w:rPr>
        <w:t>333</w:t>
      </w:r>
      <w:r w:rsidR="00DF13D6" w:rsidRPr="001720E8">
        <w:rPr>
          <w:u w:val="single"/>
        </w:rPr>
        <w:t>205215)</w:t>
      </w:r>
    </w:p>
    <w:p w14:paraId="10A679F1" w14:textId="43538C1C" w:rsidR="00710948" w:rsidRPr="00656AA2" w:rsidRDefault="00710948" w:rsidP="00710948">
      <w:r>
        <w:rPr>
          <w:b/>
          <w:bCs/>
        </w:rPr>
        <w:t xml:space="preserve">                               </w:t>
      </w:r>
      <w:r w:rsidRPr="0041262C">
        <w:rPr>
          <w:b/>
          <w:bCs/>
        </w:rPr>
        <w:t>do poznámky</w:t>
      </w:r>
      <w:r>
        <w:rPr>
          <w:b/>
          <w:bCs/>
        </w:rPr>
        <w:t xml:space="preserve">        </w:t>
      </w:r>
      <w:r w:rsidRPr="0041262C">
        <w:rPr>
          <w:b/>
          <w:bCs/>
        </w:rPr>
        <w:t>:</w:t>
      </w:r>
      <w:r>
        <w:rPr>
          <w:b/>
          <w:bCs/>
        </w:rPr>
        <w:t xml:space="preserve"> </w:t>
      </w:r>
      <w:r w:rsidRPr="00656AA2">
        <w:rPr>
          <w:b/>
          <w:bCs/>
          <w:color w:val="E36C0A" w:themeColor="accent6" w:themeShade="BF"/>
        </w:rPr>
        <w:t>ŠKOLNÉ + JMÉNO A PŘÍJMENÍ DÍTĚTE</w:t>
      </w:r>
      <w:r w:rsidRPr="00656AA2">
        <w:t xml:space="preserve"> </w:t>
      </w:r>
    </w:p>
    <w:p w14:paraId="0000000B" w14:textId="77777777" w:rsidR="00A90E8C" w:rsidRPr="00656AA2" w:rsidRDefault="00A90E8C" w:rsidP="006639AB">
      <w:pPr>
        <w:jc w:val="both"/>
      </w:pPr>
    </w:p>
    <w:p w14:paraId="0000000C" w14:textId="77777777" w:rsidR="00A90E8C" w:rsidRPr="00656AA2" w:rsidRDefault="00333FF2" w:rsidP="006639AB">
      <w:pPr>
        <w:jc w:val="both"/>
        <w:rPr>
          <w:u w:val="single"/>
        </w:rPr>
      </w:pPr>
      <w:r w:rsidRPr="00656AA2">
        <w:rPr>
          <w:u w:val="single"/>
        </w:rPr>
        <w:t xml:space="preserve">Osvobození od úplaty školného: </w:t>
      </w:r>
    </w:p>
    <w:p w14:paraId="0000000D" w14:textId="77777777" w:rsidR="00A90E8C" w:rsidRPr="00656AA2" w:rsidRDefault="00333FF2" w:rsidP="006639AB">
      <w:pPr>
        <w:numPr>
          <w:ilvl w:val="0"/>
          <w:numId w:val="1"/>
        </w:numPr>
        <w:jc w:val="both"/>
      </w:pPr>
      <w:r w:rsidRPr="00656AA2">
        <w:t>zákonný zástupce dítěte, který pobírá opakující se dávku pomoci v hmotné nouzi</w:t>
      </w:r>
    </w:p>
    <w:p w14:paraId="0000000F" w14:textId="45D302E7" w:rsidR="00A90E8C" w:rsidRPr="00656AA2" w:rsidRDefault="00333FF2" w:rsidP="006639AB">
      <w:pPr>
        <w:numPr>
          <w:ilvl w:val="0"/>
          <w:numId w:val="1"/>
        </w:numPr>
        <w:jc w:val="both"/>
      </w:pPr>
      <w:r w:rsidRPr="00656AA2">
        <w:t>zákonný zástupce nezaopatřeného dítěte, pokud tomuto dítěti náleží příspěv</w:t>
      </w:r>
      <w:r w:rsidR="00FF4378" w:rsidRPr="00656AA2">
        <w:t xml:space="preserve">ek </w:t>
      </w:r>
      <w:r w:rsidRPr="00656AA2">
        <w:t>na péči</w:t>
      </w:r>
    </w:p>
    <w:p w14:paraId="3C5FE3E6" w14:textId="77777777" w:rsidR="00FF4378" w:rsidRPr="00656AA2" w:rsidRDefault="00FF4378" w:rsidP="006639AB">
      <w:pPr>
        <w:numPr>
          <w:ilvl w:val="0"/>
          <w:numId w:val="1"/>
        </w:numPr>
        <w:jc w:val="both"/>
        <w:rPr>
          <w:highlight w:val="white"/>
        </w:rPr>
      </w:pPr>
      <w:r w:rsidRPr="00656AA2">
        <w:t>zákonný zástupce pobírající přídavek na dítě</w:t>
      </w:r>
    </w:p>
    <w:p w14:paraId="00000010" w14:textId="0C261940" w:rsidR="00A90E8C" w:rsidRPr="00656AA2" w:rsidRDefault="00333FF2" w:rsidP="006639AB">
      <w:pPr>
        <w:numPr>
          <w:ilvl w:val="0"/>
          <w:numId w:val="1"/>
        </w:numPr>
        <w:jc w:val="both"/>
      </w:pPr>
      <w:r w:rsidRPr="00656AA2">
        <w:t xml:space="preserve">rodič, kterému náleží zvýšení příspěvku na péči z důvodu péče o nezaopatřené dítě </w:t>
      </w:r>
    </w:p>
    <w:p w14:paraId="00000012" w14:textId="04AC6D0B" w:rsidR="00A90E8C" w:rsidRPr="00656AA2" w:rsidRDefault="00333FF2" w:rsidP="006639AB">
      <w:pPr>
        <w:numPr>
          <w:ilvl w:val="0"/>
          <w:numId w:val="1"/>
        </w:numPr>
        <w:jc w:val="both"/>
      </w:pPr>
      <w:r w:rsidRPr="00656AA2">
        <w:t>fyzická osoba, která pobírá dávky v pěstounské péči</w:t>
      </w:r>
    </w:p>
    <w:p w14:paraId="65E0032E" w14:textId="5DE6E0CA" w:rsidR="00FF4378" w:rsidRPr="00656AA2" w:rsidRDefault="00FF4378" w:rsidP="006639AB">
      <w:pPr>
        <w:jc w:val="both"/>
      </w:pPr>
    </w:p>
    <w:p w14:paraId="7D4A807E" w14:textId="03A7F763" w:rsidR="00FF4378" w:rsidRDefault="00FF4378" w:rsidP="006639AB">
      <w:pPr>
        <w:jc w:val="both"/>
      </w:pPr>
      <w:r w:rsidRPr="00656AA2">
        <w:t xml:space="preserve">Rodiče, kteří pobírají některou z těchto dávek potvrdí tuto skutečnost podpisem </w:t>
      </w:r>
      <w:r w:rsidRPr="00656AA2">
        <w:rPr>
          <w:b/>
          <w:bCs/>
          <w:i/>
          <w:iCs/>
          <w:color w:val="E36C0A" w:themeColor="accent6" w:themeShade="BF"/>
        </w:rPr>
        <w:t xml:space="preserve">Žádosti o osvobození od úplaty </w:t>
      </w:r>
      <w:r w:rsidR="003A26CC" w:rsidRPr="00656AA2">
        <w:rPr>
          <w:b/>
          <w:bCs/>
          <w:i/>
          <w:iCs/>
          <w:color w:val="E36C0A" w:themeColor="accent6" w:themeShade="BF"/>
        </w:rPr>
        <w:t xml:space="preserve">za předškolní vzdělávání </w:t>
      </w:r>
      <w:r w:rsidR="003A26CC" w:rsidRPr="00656AA2">
        <w:t>a doloží kopii o jejím pobírání</w:t>
      </w:r>
      <w:r w:rsidR="00724588">
        <w:t xml:space="preserve"> </w:t>
      </w:r>
      <w:r w:rsidR="00724588" w:rsidRPr="00724588">
        <w:rPr>
          <w:b/>
          <w:bCs/>
        </w:rPr>
        <w:t>vedoucí učitelce MŠ</w:t>
      </w:r>
      <w:r w:rsidR="003A26CC" w:rsidRPr="00656AA2">
        <w:t>.</w:t>
      </w:r>
    </w:p>
    <w:p w14:paraId="748C557D" w14:textId="7891A0CD" w:rsidR="00724588" w:rsidRPr="00656AA2" w:rsidRDefault="00724588" w:rsidP="006639AB">
      <w:pPr>
        <w:jc w:val="both"/>
      </w:pPr>
      <w:bookmarkStart w:id="0" w:name="_Hlk196296597"/>
      <w:r>
        <w:t>V případě odejmutí této dávky</w:t>
      </w:r>
      <w:r w:rsidR="00DD427C">
        <w:t xml:space="preserve"> máte povinnost informovat o této skutečnosti a začít hradit školné dle pokynů viz výše od následujícího měsíce, kdy byla dávka odejmuta.</w:t>
      </w:r>
    </w:p>
    <w:bookmarkEnd w:id="0"/>
    <w:p w14:paraId="00000015" w14:textId="77777777" w:rsidR="00A90E8C" w:rsidRDefault="00A90E8C" w:rsidP="006639AB">
      <w:pPr>
        <w:jc w:val="both"/>
        <w:rPr>
          <w:sz w:val="24"/>
          <w:szCs w:val="24"/>
        </w:rPr>
      </w:pPr>
    </w:p>
    <w:p w14:paraId="00000016" w14:textId="77777777" w:rsidR="00A90E8C" w:rsidRDefault="00333FF2" w:rsidP="006639A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STRAVNÉ </w:t>
      </w:r>
    </w:p>
    <w:p w14:paraId="00000017" w14:textId="77777777" w:rsidR="00A90E8C" w:rsidRPr="00656AA2" w:rsidRDefault="00A90E8C" w:rsidP="00F81BBB">
      <w:pPr>
        <w:jc w:val="both"/>
      </w:pPr>
    </w:p>
    <w:p w14:paraId="00000018" w14:textId="2A927EB6" w:rsidR="00A90E8C" w:rsidRPr="00656AA2" w:rsidRDefault="00333FF2" w:rsidP="00F81BBB">
      <w:pPr>
        <w:jc w:val="both"/>
      </w:pPr>
      <w:r w:rsidRPr="00656AA2">
        <w:t>● záloha na stravné se platí</w:t>
      </w:r>
      <w:r w:rsidR="00F718D5">
        <w:t xml:space="preserve"> zálohově (měsíc předem)</w:t>
      </w:r>
      <w:r w:rsidRPr="00656AA2">
        <w:t xml:space="preserve"> </w:t>
      </w:r>
      <w:r w:rsidRPr="00656AA2">
        <w:rPr>
          <w:b/>
          <w:bCs/>
          <w:color w:val="4F6228" w:themeColor="accent3" w:themeShade="80"/>
        </w:rPr>
        <w:t>inkasem</w:t>
      </w:r>
      <w:r w:rsidRPr="00656AA2">
        <w:t xml:space="preserve"> na sporožirový účet </w:t>
      </w:r>
      <w:r w:rsidRPr="00F354AC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  <w:r w:rsidRPr="00656AA2">
        <w:rPr>
          <w:color w:val="4F6228" w:themeColor="accent3" w:themeShade="80"/>
        </w:rPr>
        <w:t xml:space="preserve"> </w:t>
      </w:r>
    </w:p>
    <w:p w14:paraId="00000019" w14:textId="6308C07D" w:rsidR="00A90E8C" w:rsidRPr="00656AA2" w:rsidRDefault="00333FF2" w:rsidP="00F81BBB">
      <w:pPr>
        <w:jc w:val="both"/>
      </w:pPr>
      <w:r w:rsidRPr="00656AA2">
        <w:t>●</w:t>
      </w:r>
      <w:r w:rsidR="003A26CC" w:rsidRPr="00656AA2">
        <w:t xml:space="preserve"> </w:t>
      </w:r>
      <w:r w:rsidRPr="00656AA2">
        <w:t>souhlas k povolení inkasa si musí rodiče nastavit sami ve</w:t>
      </w:r>
      <w:r w:rsidR="00FF4378" w:rsidRPr="00656AA2">
        <w:t xml:space="preserve"> svém</w:t>
      </w:r>
      <w:r w:rsidRPr="00656AA2">
        <w:t xml:space="preserve"> internetové</w:t>
      </w:r>
      <w:r w:rsidR="00FF4378" w:rsidRPr="00656AA2">
        <w:t xml:space="preserve">m </w:t>
      </w:r>
      <w:r w:rsidRPr="00656AA2">
        <w:t xml:space="preserve">bankovnictví </w:t>
      </w:r>
      <w:r w:rsidR="00FF4378" w:rsidRPr="00656AA2">
        <w:t>nebo osobně požádáním ve své bance</w:t>
      </w:r>
      <w:r w:rsidR="003A26CC" w:rsidRPr="00656AA2">
        <w:t>.</w:t>
      </w:r>
    </w:p>
    <w:p w14:paraId="033DF49C" w14:textId="1B712A0C" w:rsidR="003A26CC" w:rsidRPr="00656AA2" w:rsidRDefault="003A26CC" w:rsidP="00F81BBB">
      <w:pPr>
        <w:jc w:val="both"/>
        <w:rPr>
          <w:b/>
          <w:bCs/>
          <w:i/>
          <w:iCs/>
          <w:color w:val="00B050"/>
        </w:rPr>
      </w:pPr>
      <w:r w:rsidRPr="00656AA2">
        <w:rPr>
          <w:b/>
          <w:bCs/>
          <w:i/>
          <w:iCs/>
          <w:color w:val="00B050"/>
        </w:rPr>
        <w:t>Inkaso bude probíhat k 20.dni měsíce</w:t>
      </w:r>
      <w:r w:rsidR="00F718D5">
        <w:rPr>
          <w:b/>
          <w:bCs/>
          <w:i/>
          <w:iCs/>
          <w:color w:val="00B050"/>
        </w:rPr>
        <w:t xml:space="preserve"> předcházejícího</w:t>
      </w:r>
      <w:r w:rsidRPr="00656AA2">
        <w:rPr>
          <w:b/>
          <w:bCs/>
          <w:i/>
          <w:iCs/>
          <w:color w:val="00B050"/>
        </w:rPr>
        <w:t>. Nastavte si dostatečný limit 1</w:t>
      </w:r>
      <w:r w:rsidR="00707727">
        <w:rPr>
          <w:b/>
          <w:bCs/>
          <w:i/>
          <w:iCs/>
          <w:color w:val="00B050"/>
        </w:rPr>
        <w:t>.</w:t>
      </w:r>
      <w:r w:rsidR="00F354AC">
        <w:rPr>
          <w:b/>
          <w:bCs/>
          <w:i/>
          <w:iCs/>
          <w:color w:val="00B050"/>
        </w:rPr>
        <w:t>2</w:t>
      </w:r>
      <w:r w:rsidRPr="00656AA2">
        <w:rPr>
          <w:b/>
          <w:bCs/>
          <w:i/>
          <w:iCs/>
          <w:color w:val="00B050"/>
        </w:rPr>
        <w:t xml:space="preserve">00,- Kč. </w:t>
      </w:r>
    </w:p>
    <w:p w14:paraId="4156ADAD" w14:textId="77777777" w:rsidR="003A26CC" w:rsidRPr="00656AA2" w:rsidRDefault="003A26CC" w:rsidP="00F81BBB">
      <w:pPr>
        <w:jc w:val="both"/>
        <w:rPr>
          <w:b/>
          <w:bCs/>
          <w:i/>
          <w:iCs/>
          <w:color w:val="00B050"/>
        </w:rPr>
      </w:pPr>
      <w:r w:rsidRPr="00656AA2">
        <w:rPr>
          <w:b/>
          <w:bCs/>
          <w:i/>
          <w:iCs/>
          <w:color w:val="00B050"/>
        </w:rPr>
        <w:t xml:space="preserve">U sourozenců limit navýšit jednou tolik, případně zadat 2 inkasa v měsíci. </w:t>
      </w:r>
    </w:p>
    <w:p w14:paraId="4A52BC25" w14:textId="38652AE8" w:rsidR="003A26CC" w:rsidRPr="00656AA2" w:rsidRDefault="003A26CC" w:rsidP="00F81BBB">
      <w:pPr>
        <w:jc w:val="both"/>
        <w:rPr>
          <w:b/>
          <w:bCs/>
          <w:i/>
          <w:iCs/>
          <w:color w:val="00B050"/>
        </w:rPr>
      </w:pPr>
      <w:r w:rsidRPr="00656AA2">
        <w:rPr>
          <w:b/>
          <w:bCs/>
          <w:i/>
          <w:iCs/>
          <w:color w:val="00B050"/>
        </w:rPr>
        <w:t>Do poznámky napište</w:t>
      </w:r>
      <w:r w:rsidR="00724588">
        <w:rPr>
          <w:b/>
          <w:bCs/>
          <w:i/>
          <w:iCs/>
          <w:color w:val="00B050"/>
        </w:rPr>
        <w:t xml:space="preserve"> 333</w:t>
      </w:r>
      <w:r w:rsidRPr="00656AA2">
        <w:rPr>
          <w:b/>
          <w:bCs/>
          <w:i/>
          <w:iCs/>
          <w:color w:val="00B050"/>
        </w:rPr>
        <w:t xml:space="preserve"> + jméno dítěte</w:t>
      </w:r>
      <w:r w:rsidR="009A7DF9" w:rsidRPr="00656AA2">
        <w:rPr>
          <w:b/>
          <w:bCs/>
          <w:i/>
          <w:iCs/>
          <w:color w:val="00B050"/>
        </w:rPr>
        <w:t>.</w:t>
      </w:r>
    </w:p>
    <w:p w14:paraId="0000001A" w14:textId="36E6848C" w:rsidR="00A90E8C" w:rsidRPr="00656AA2" w:rsidRDefault="00333FF2" w:rsidP="00F81BBB">
      <w:pPr>
        <w:jc w:val="both"/>
      </w:pPr>
      <w:r w:rsidRPr="00656AA2">
        <w:t xml:space="preserve">● číslo účtu, ze kterého se bude stravné strhávat, se musí písemně nahlásit vedoucí </w:t>
      </w:r>
      <w:r w:rsidR="00FF4378" w:rsidRPr="00656AA2">
        <w:t xml:space="preserve">školní </w:t>
      </w:r>
      <w:r w:rsidRPr="00656AA2">
        <w:t>jídelny</w:t>
      </w:r>
      <w:r w:rsidR="009A7DF9" w:rsidRPr="00656AA2">
        <w:t xml:space="preserve"> podpisem </w:t>
      </w:r>
      <w:r w:rsidRPr="00656AA2">
        <w:rPr>
          <w:b/>
          <w:bCs/>
          <w:i/>
          <w:iCs/>
          <w:color w:val="4F6228" w:themeColor="accent3" w:themeShade="80"/>
        </w:rPr>
        <w:t>P</w:t>
      </w:r>
      <w:r w:rsidR="009A7DF9" w:rsidRPr="00656AA2">
        <w:rPr>
          <w:b/>
          <w:bCs/>
          <w:i/>
          <w:iCs/>
          <w:color w:val="4F6228" w:themeColor="accent3" w:themeShade="80"/>
        </w:rPr>
        <w:t>řihlášky ke stravování a povolení k inkasu</w:t>
      </w:r>
      <w:r w:rsidR="009A7DF9" w:rsidRPr="00656AA2">
        <w:rPr>
          <w:b/>
          <w:bCs/>
        </w:rPr>
        <w:t xml:space="preserve">. </w:t>
      </w:r>
      <w:r w:rsidR="009A7DF9" w:rsidRPr="00656AA2">
        <w:t>T</w:t>
      </w:r>
      <w:r w:rsidRPr="00656AA2">
        <w:t xml:space="preserve">ento dokument </w:t>
      </w:r>
      <w:r w:rsidR="00724588">
        <w:t xml:space="preserve">si můžete </w:t>
      </w:r>
      <w:r w:rsidRPr="00656AA2">
        <w:t xml:space="preserve">vyžádat </w:t>
      </w:r>
      <w:r w:rsidR="00DD427C">
        <w:t>1)</w:t>
      </w:r>
      <w:r w:rsidR="003A26CC" w:rsidRPr="00656AA2">
        <w:t xml:space="preserve"> u vedoucí </w:t>
      </w:r>
      <w:r w:rsidR="00DD427C">
        <w:t>M</w:t>
      </w:r>
      <w:r w:rsidR="003A26CC" w:rsidRPr="00656AA2">
        <w:t>Š</w:t>
      </w:r>
      <w:r w:rsidRPr="00656AA2">
        <w:t xml:space="preserve"> nebo </w:t>
      </w:r>
      <w:r w:rsidR="00DD427C">
        <w:t xml:space="preserve">2) u vedoucí ŠJ nebo 3) </w:t>
      </w:r>
      <w:r w:rsidRPr="00656AA2">
        <w:t xml:space="preserve">si ho stáhnout </w:t>
      </w:r>
      <w:r w:rsidR="003A26CC" w:rsidRPr="00656AA2">
        <w:t>z</w:t>
      </w:r>
      <w:r w:rsidRPr="00656AA2">
        <w:t xml:space="preserve"> našich webových strán</w:t>
      </w:r>
      <w:r w:rsidR="003A26CC" w:rsidRPr="00656AA2">
        <w:t>e</w:t>
      </w:r>
      <w:r w:rsidRPr="00656AA2">
        <w:t xml:space="preserve">k </w:t>
      </w:r>
      <w:r w:rsidR="009A7DF9" w:rsidRPr="00656AA2">
        <w:t>h</w:t>
      </w:r>
      <w:r w:rsidRPr="00656AA2">
        <w:t>ttps://skolka</w:t>
      </w:r>
      <w:r w:rsidR="00656AA2">
        <w:t>3</w:t>
      </w:r>
      <w:r w:rsidRPr="00656AA2">
        <w:t xml:space="preserve">.borovskeho.cz/ v záložce DOKUMENTY). </w:t>
      </w:r>
    </w:p>
    <w:p w14:paraId="5348B53A" w14:textId="2B720943" w:rsidR="009A7DF9" w:rsidRDefault="00333FF2" w:rsidP="00F81BBB">
      <w:pPr>
        <w:jc w:val="both"/>
      </w:pPr>
      <w:r w:rsidRPr="00656AA2">
        <w:t xml:space="preserve">● pokud z jakéhokoliv důvodu nebyla inkasní platba provedena, uhradí rodič zálohovou částku jednorázovým platebním příkazem na </w:t>
      </w:r>
      <w:r w:rsidR="00FF4378" w:rsidRPr="00656AA2">
        <w:t xml:space="preserve">stejný </w:t>
      </w:r>
      <w:r w:rsidRPr="00656AA2">
        <w:t xml:space="preserve">účet </w:t>
      </w:r>
      <w:r w:rsidR="00FF4378" w:rsidRPr="00F354AC">
        <w:rPr>
          <w:b/>
          <w:bCs/>
          <w:color w:val="4F6228" w:themeColor="accent3" w:themeShade="80"/>
          <w:sz w:val="24"/>
          <w:szCs w:val="24"/>
          <w:highlight w:val="lightGray"/>
        </w:rPr>
        <w:t>0101337331/0800</w:t>
      </w:r>
      <w:r w:rsidR="00FF4378" w:rsidRPr="00656AA2">
        <w:t>.</w:t>
      </w:r>
    </w:p>
    <w:p w14:paraId="50DA0D4E" w14:textId="77777777" w:rsidR="00F354AC" w:rsidRPr="00656AA2" w:rsidRDefault="00F354AC" w:rsidP="00F81BBB">
      <w:pPr>
        <w:jc w:val="both"/>
      </w:pPr>
    </w:p>
    <w:p w14:paraId="2671951A" w14:textId="15D4779D" w:rsidR="003A26CC" w:rsidRDefault="009A7DF9" w:rsidP="00F81BBB">
      <w:pPr>
        <w:jc w:val="both"/>
        <w:rPr>
          <w:sz w:val="24"/>
          <w:szCs w:val="24"/>
        </w:rPr>
      </w:pPr>
      <w:r w:rsidRPr="00656AA2">
        <w:rPr>
          <w:b/>
          <w:bCs/>
          <w:i/>
          <w:iCs/>
        </w:rPr>
        <w:t xml:space="preserve">V případě, že zákonný zástupce </w:t>
      </w:r>
      <w:r w:rsidRPr="00CE562E">
        <w:rPr>
          <w:b/>
          <w:bCs/>
          <w:i/>
          <w:iCs/>
          <w:u w:val="single"/>
        </w:rPr>
        <w:t>opakovaně neuhradí</w:t>
      </w:r>
      <w:r w:rsidRPr="00656AA2">
        <w:rPr>
          <w:b/>
          <w:bCs/>
          <w:i/>
          <w:iCs/>
        </w:rPr>
        <w:t xml:space="preserve"> úplatu za vzdělávání (škol</w:t>
      </w:r>
      <w:r w:rsidR="00724588">
        <w:rPr>
          <w:b/>
          <w:bCs/>
          <w:i/>
          <w:iCs/>
        </w:rPr>
        <w:t>né</w:t>
      </w:r>
      <w:r w:rsidRPr="00656AA2">
        <w:rPr>
          <w:b/>
          <w:bCs/>
          <w:i/>
          <w:iCs/>
        </w:rPr>
        <w:t>) nebo stravného, může vedoucí učitelka</w:t>
      </w:r>
      <w:r w:rsidR="00724588">
        <w:rPr>
          <w:b/>
          <w:bCs/>
          <w:i/>
          <w:iCs/>
        </w:rPr>
        <w:t xml:space="preserve"> MŠ</w:t>
      </w:r>
      <w:r w:rsidRPr="00656AA2">
        <w:rPr>
          <w:b/>
          <w:bCs/>
          <w:i/>
          <w:iCs/>
        </w:rPr>
        <w:t xml:space="preserve"> / ředitel ZŠ a MŠ rozhodnout o </w:t>
      </w:r>
      <w:r w:rsidRPr="00CE562E">
        <w:rPr>
          <w:b/>
          <w:bCs/>
          <w:i/>
          <w:iCs/>
          <w:u w:val="single"/>
        </w:rPr>
        <w:t xml:space="preserve">ukončení předškolního vzdělávání </w:t>
      </w:r>
      <w:r w:rsidRPr="00656AA2">
        <w:rPr>
          <w:b/>
          <w:bCs/>
          <w:i/>
          <w:iCs/>
        </w:rPr>
        <w:t xml:space="preserve">dítěte </w:t>
      </w:r>
      <w:r w:rsidR="00446301" w:rsidRPr="00656AA2">
        <w:rPr>
          <w:b/>
          <w:bCs/>
          <w:i/>
          <w:iCs/>
        </w:rPr>
        <w:t>dle § 35 odst. 1d zákona č. 561/2004 Sb. (Školský zákon).</w:t>
      </w:r>
    </w:p>
    <w:sectPr w:rsidR="003A26CC" w:rsidSect="00A350B1">
      <w:pgSz w:w="12240" w:h="15840"/>
      <w:pgMar w:top="737" w:right="1077" w:bottom="851" w:left="107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71"/>
    <w:multiLevelType w:val="multilevel"/>
    <w:tmpl w:val="381C1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8C"/>
    <w:rsid w:val="00333FF2"/>
    <w:rsid w:val="003A26CC"/>
    <w:rsid w:val="00446301"/>
    <w:rsid w:val="00656AA2"/>
    <w:rsid w:val="006639AB"/>
    <w:rsid w:val="006926D4"/>
    <w:rsid w:val="00707727"/>
    <w:rsid w:val="00710948"/>
    <w:rsid w:val="00724588"/>
    <w:rsid w:val="009A7DF9"/>
    <w:rsid w:val="00A350B1"/>
    <w:rsid w:val="00A90E8C"/>
    <w:rsid w:val="00B12A11"/>
    <w:rsid w:val="00CE562E"/>
    <w:rsid w:val="00DD427C"/>
    <w:rsid w:val="00DF13D6"/>
    <w:rsid w:val="00ED4CBC"/>
    <w:rsid w:val="00F06447"/>
    <w:rsid w:val="00F354AC"/>
    <w:rsid w:val="00F718D5"/>
    <w:rsid w:val="00F81BBB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E7D6"/>
  <w15:docId w15:val="{21EF4DC0-6DD3-4AD1-81A6-EEC8A4A2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Mkatabulky">
    <w:name w:val="Table Grid"/>
    <w:basedOn w:val="Normlntabulka"/>
    <w:uiPriority w:val="39"/>
    <w:rsid w:val="00656AA2"/>
    <w:pPr>
      <w:spacing w:line="240" w:lineRule="auto"/>
    </w:pPr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65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Golasowská</dc:creator>
  <cp:lastModifiedBy>uzivatel</cp:lastModifiedBy>
  <cp:revision>13</cp:revision>
  <dcterms:created xsi:type="dcterms:W3CDTF">2025-04-17T09:07:00Z</dcterms:created>
  <dcterms:modified xsi:type="dcterms:W3CDTF">2025-06-19T10:50:00Z</dcterms:modified>
</cp:coreProperties>
</file>